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63" w:rsidRPr="005D4363" w:rsidRDefault="005D4363" w:rsidP="005D43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C00000"/>
          <w:sz w:val="33"/>
          <w:szCs w:val="33"/>
          <w:lang w:eastAsia="ru-RU"/>
        </w:rPr>
        <w:t>Организация самоподготовки в условиях группы продленного дня</w:t>
      </w:r>
    </w:p>
    <w:p w:rsidR="005D4363" w:rsidRPr="005D4363" w:rsidRDefault="005D4363" w:rsidP="005D43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 Цель самоподготовки: 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привитие учащимся навыков самообразовательной работы, самовоспитания, формирование положительного отношения к учебе, устойчивого интереса и навыков для дальнейшей самостоятельной работы. Перед самоподготовкой воспитатель ставит ряд конкретных </w:t>
      </w: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задач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расширение границ учебной работы;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углубление содержания учебных предметов;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получение доступных для самостоятельного усвоения знаний, умений, навыков;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закрепление и повторение изученного на уроках материала;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упражнение в применении ЗУН для их прочного усвоения;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развитие интереса к учению;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приобретение учениками навыков самостоятельной работы;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формирование исполнительских навыков.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Самоподготовка – это не урок, хотя и проходит не в домашних условиях, а в школьных. Она содержит в себе самообразовательные начала и характеризуется выполнением образовательных и воспитательных функций.</w:t>
      </w:r>
    </w:p>
    <w:p w:rsidR="005D4363" w:rsidRPr="005D4363" w:rsidRDefault="005D4363" w:rsidP="005D43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   Требования, предъявляемые учащимся воспитателем, должны быть едины с требованиями учителя на уроке. Чтобы в них не было расхождения, воспитателю необходимо посещать уроки учителей, а учителю – занятия по самоподготовке. Воспитатели, посещая уроки, наблюдают за работой учеников в условиях классных занятий, знакомятся с системой работы учителя. Учителя знакомятся с режимом школьника во внеурочное время, с организацией работы по выполнению домашних заданий. Это позволит им проверить на практике правильность дозировки домашних заданий, доступность их для учащихся, трудности, с которыми школьники встречаются при самостоятельной работе.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Самоподготовка начинается в спокойной, рабочей обстановке. Выполнение домашних заданий начинается с предметов, на которых возникли определённые проблемы при изучении темы на уроке, усвоении нового материала. Необходимо соблюдать чередование письменных предметов с </w:t>
      </w:r>
      <w:proofErr w:type="gramStart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устными</w:t>
      </w:r>
      <w:proofErr w:type="gramEnd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Учащиеся, требующие помощи воспитателя, работают под его контролем. Хорошо успевающие ученики могут работать самостоятельно, притом не принципиально, с какого предмета они начнут готовить домашние задания. Важно предоставить таким детям возможность самостоятельного творчества.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действия воспитателя на самоподготовке: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D4363" w:rsidRPr="005D4363" w:rsidRDefault="005D4363" w:rsidP="005D43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 ученикам при включении в работу: разбор нескольких вопросов на повторение;</w:t>
      </w:r>
    </w:p>
    <w:p w:rsidR="005D4363" w:rsidRPr="005D4363" w:rsidRDefault="005D4363" w:rsidP="005D43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выделение основной информации, структура которой будет служить базисом для изучения темы;</w:t>
      </w:r>
    </w:p>
    <w:p w:rsidR="005D4363" w:rsidRPr="005D4363" w:rsidRDefault="005D4363" w:rsidP="005D43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систематизация материала, оформление его в такой форме, которая поможет ученику легче его понять;</w:t>
      </w:r>
    </w:p>
    <w:p w:rsidR="005D4363" w:rsidRPr="005D4363" w:rsidRDefault="005D4363" w:rsidP="005D43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готовность оказать помощь тем, кто в ней нуждается;</w:t>
      </w:r>
    </w:p>
    <w:p w:rsidR="005D4363" w:rsidRPr="005D4363" w:rsidRDefault="005D4363" w:rsidP="005D43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корректное исправление ошибок, если школьники чего-то не поняли, стремление не допускать непонимания и неточностей.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Структура самоподготовки – 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совокупность различных вариантов взаимодействий между элементами самоподготовки, возникающая в процессе занятий и обеспечивающая её целенаправленную деятельность.</w:t>
      </w:r>
    </w:p>
    <w:p w:rsidR="005D4363" w:rsidRPr="005D4363" w:rsidRDefault="005D4363" w:rsidP="005D43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Организационный момент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(подготовка детьми рабочего места к занятию: размещение необходимых книг, тетрадей, письменных принадлежностей и т.д.)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По времени занимает не более 5-7 минут.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Главные условия приучения детей к порядку: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- систематичность;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- добровольность;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         - самостоятельность.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Постановка цели и мотивация деятельности детей 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(воспитатель знакомит с содержанием задания, объясняет рациональную последовательность его выполнения).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Отработка последовательности внутренних теоретических действий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(использование системы алгоритмов познавательной деятельности).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Эффективная организация умственной деятельности предполагает: постановку цели, активизацию мотивов, учебные действия, точное выполнение мыслительных операций, сопоставление цели работы и её результатов, осмысление итогов.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Самостоятельная работа младших школьников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(основной структурный элемент самоподготовки).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content.schools.by/sch39grodno/library/4_g1iegq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content.schools.by/sch39grodno/library/4_g1iegq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YGVvQLAwAAD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выбирать наиболее эффективный вариант в организации самоподготовки школьников с учётом особенностей учащихся и их обучаемости.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Учащимся 2 классов рекомендуется выполнять домашние задания, начиная с литературного чтения. После этого они лучше осмыслят задания по письменным предметам (языкам, математике).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 При работе с текстом по литературному чтению детям необходимо разрешать читать негромко вслух, учиться слушать только себя. При этом нельзя запрещать менять позы при сидении, находить «уголки» в классе, помимо школьных парт, где можно читать. Необходимо приближать ребёнка к домашней обстановке, 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использовать возможности игровых уголков, ковровых покрытий. Ребёнок может расслабиться, соблюдая при этом порядок и тишину.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В 3-4 классах можно начинать самоподготовку с математики или русского (белорусского) языка. Необходимыми условиями при выполнении данных предметов являются </w:t>
      </w:r>
      <w:proofErr w:type="gramStart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следующие</w:t>
      </w:r>
      <w:proofErr w:type="gramEnd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5D4363" w:rsidRPr="005D4363" w:rsidRDefault="005D4363" w:rsidP="005D43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Вспомнить, чем занимались на уроке, какую тему изучали, какие задания выполняли, с какими таблицами работали, с какими правилами знакомились и т.д., озвучить их;</w:t>
      </w:r>
    </w:p>
    <w:p w:rsidR="005D4363" w:rsidRPr="005D4363" w:rsidRDefault="005D4363" w:rsidP="005D43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Найти правила в учебнике, прочитать их и постараться воспроизвести со своими примерами.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Только после этого можно переходить к выполнению письменных домашних заданий. Основные требования к ученику в процессе работы – самостоятельность, прилежание, экономное использование времени.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Под особым наблюдением воспитателя должны быть учащиеся 2 класса, у которых только формируются навыки самостоятельности. Им свойственны рассеянность, неумение сосредоточить своё внимание на выполнении задания. На самоподготовке воспитатель чаще проверяет их работу, подбадривает и помогает им.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 В 3-4 классах во время выполнения домашних заданий воспитатель только в необходимых случаях оказывает помощь учащимся. Одним из видов </w:t>
      </w:r>
      <w:proofErr w:type="gramStart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контроля за</w:t>
      </w:r>
      <w:proofErr w:type="gramEnd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качеством выполненной работы может служить взаимопроверка.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Выполнение устных заданий, особенно заучивание </w:t>
      </w:r>
      <w:proofErr w:type="gramStart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стихотворений</w:t>
      </w:r>
      <w:proofErr w:type="gramEnd"/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наизусть и тренировка в выразительном чтении, требует особых условий. Дети, у которых более развита слуховая память, обычно учат устные задания вполголоса. Учащиеся постепенно привыкают к этому рабочему шуму, и он не мешает им сосредоточиться.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Но определённый порядок, соблюдение общепринятых правил работы во время самоподготовки крайне необходим. Нельзя отвлекать внимание учащихся, громко читать и разговаривать. Если ученику нужно подойти к карте или ближе рассмотреть пособие, он это делает тихо, не спрашивая разрешения у воспитателя. Если же нужно что-то узнать, обратиться за помощью, ученик поднимает руку, а воспитатель подходит и тихо отвечает на вопрос или помогает в выполнении задания. При сформированных учебных навыках, предусмотренных программой, учащимся предоставляется больше самостоятельности.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5D4363" w:rsidRPr="005D4363" w:rsidRDefault="005D4363" w:rsidP="005D43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Организация самопроверки, взаимопроверки, взаимопомощи.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Прежде чем проверить работы детей, воспитатель организует самопроверку, которая приучает их контролировать свои действия.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       При индивидуальном контроле каждый учащийся проверяет ход и результаты выполняемой работы самостоятельно.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   Такая проверка является обязательным элементом самостоятельной работы. Навык индивидуального контроля формируется на протяжении всего обучении при помощи фронтальных проверок и других способов контроля. При формировании навыков самоконтроля необходимо приучать ребёнка прочитывать написанное упражнение, проверять решение задач, примеров, отвечать на контрольные вопросы в конце статьи по литературному чтению, предмету «Человек и мир». Полезно учить способам самопроверки: найди в упражнении слова, словосочетания, предложения на изученное правило, расскажи прочитанное по плану без учебника, выполни обратное вычисление и т.д.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Большое влияние на развитие самоконтроля оказывают взаимные проверки учащимися работ друг друга, когда каждый выступает в роли проверяющего. Организуется взаимопроверка, в ходе которой вырабатываются умения оценивать работу товарища.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Благодаря взаимному контролю у учащихся углубляются знания и умения по выполняемой работе, развиваются внимательность и навыки самоконтроля. В результате обучения самоконтролю у школьников формируются умения управлять своей учебной и трудовой деятельностью, контролировать процесс её выполнения.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ontent.schools.by/sch39grodno/library/6_Wrpxh9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content.schools.by/sch39grodno/library/6_Wrpxh9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smfzgoDAAAN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Заключительный педагогический контроль.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Воспитатель осуществляет проверку качества выполнения домашних заданий учениками, даёт оценочное суждение о работе каждого ученика. Просматриваются письменные работы, ведётся беседа по устным предметам, задаются 2-3 вопроса на понимание изученного материала, исправляются ошибки и неточности. Воспитатель отмечает тех, кто работал самостоятельно, подбадривает неуверенных в себе учеников, поощряет добросовестных. Если каждый день ученик добивается хотя бы крупицы знания собственными усилиями, то он уже не просто учится умственному труду, но и воспитывается нравственно, так как переживает и осознаёт свой труд, своё отношение к нему.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7. Общий вывод о результатах выполнения поставленных познавательных и воспитательных задач.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    </w:t>
      </w: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проведении итогов можно провести дидактическую игру на закрепление определённых умений и навыков, развитие памяти. Затем необходимо убрать рабочие места и навести порядок.</w:t>
      </w:r>
    </w:p>
    <w:p w:rsidR="005D4363" w:rsidRPr="005D4363" w:rsidRDefault="005D4363" w:rsidP="005D43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43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Таким образом, на каждом этапе самоподготовки воспитатель выступает в роли организатора учебного процесса, заранее продумывает весь ход самоподготовки, прогнозируя затруднения детей и способы их устранения. Совместно с учителем он  предъявляет единые требования к устной и письменной речи детей.</w:t>
      </w:r>
    </w:p>
    <w:p w:rsidR="00AB2643" w:rsidRDefault="00AB2643"/>
    <w:sectPr w:rsidR="00AB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615"/>
    <w:multiLevelType w:val="multilevel"/>
    <w:tmpl w:val="B2B8D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4059"/>
    <w:multiLevelType w:val="multilevel"/>
    <w:tmpl w:val="8D8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8454C"/>
    <w:multiLevelType w:val="multilevel"/>
    <w:tmpl w:val="832C9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26A75"/>
    <w:multiLevelType w:val="multilevel"/>
    <w:tmpl w:val="A02C6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63"/>
    <w:rsid w:val="005D4363"/>
    <w:rsid w:val="00A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2024-10-08T07:35:00Z</dcterms:created>
  <dcterms:modified xsi:type="dcterms:W3CDTF">2024-10-08T07:36:00Z</dcterms:modified>
</cp:coreProperties>
</file>